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AC4" w:rsidRPr="0091133F" w:rsidRDefault="00DA54CB" w:rsidP="00533F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33F">
        <w:rPr>
          <w:rFonts w:ascii="Times New Roman" w:hAnsi="Times New Roman" w:cs="Times New Roman"/>
          <w:b/>
          <w:sz w:val="28"/>
          <w:szCs w:val="28"/>
        </w:rPr>
        <w:t>Документация логопеда</w:t>
      </w:r>
    </w:p>
    <w:tbl>
      <w:tblPr>
        <w:tblStyle w:val="a3"/>
        <w:tblW w:w="0" w:type="auto"/>
        <w:tblLook w:val="04A0"/>
      </w:tblPr>
      <w:tblGrid>
        <w:gridCol w:w="1101"/>
        <w:gridCol w:w="4819"/>
        <w:gridCol w:w="709"/>
        <w:gridCol w:w="2942"/>
      </w:tblGrid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533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Нормативно-правовая документация учителя - логопеда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533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Журнал учета детей с речевыми нарушениями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До окончания школы всеми занесенными в него учениками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533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Банк сведений о детях:</w:t>
            </w:r>
          </w:p>
          <w:p w:rsidR="00533FCA" w:rsidRPr="0091133F" w:rsidRDefault="00533FCA" w:rsidP="00533FCA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Список детей по классам;</w:t>
            </w:r>
          </w:p>
          <w:p w:rsidR="00533FCA" w:rsidRPr="0091133F" w:rsidRDefault="00533FCA" w:rsidP="00533FCA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Список детей, зачисленных в логопедический пункт;</w:t>
            </w:r>
          </w:p>
          <w:p w:rsidR="00533FCA" w:rsidRPr="0091133F" w:rsidRDefault="00533FCA" w:rsidP="00533FCA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Распределение логопатов по группам;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533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Циклограмма, расписание, режим работы логопеда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Журнал обследования речевого развития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До окончания школы всеми занесенными в него учениками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Журнал учета посещаемости логопедических занятий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До выпуска учащихся, занесенных в этот журнал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0F7D96" w:rsidP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Общий план работы на учебный год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Перспективные планы коррекционно-развивающей работы логопеда для каждой группы учащихся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Планы индивидуальной работы с ребёнком-логопатом на учебный год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Паспорт логопедического кабинета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DA54CB" w:rsidRPr="0091133F" w:rsidTr="0091133F">
        <w:tc>
          <w:tcPr>
            <w:tcW w:w="1101" w:type="dxa"/>
          </w:tcPr>
          <w:p w:rsidR="00DA54CB" w:rsidRPr="0091133F" w:rsidRDefault="00DA54CB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DA54CB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Материалы социально-медико-психолого-педагогической службы сопровождения школы</w:t>
            </w:r>
          </w:p>
        </w:tc>
        <w:tc>
          <w:tcPr>
            <w:tcW w:w="709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DA54CB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Анализ, отчет о результатах коррекционно-развивающего обучения за учебный год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0F1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Архив документации логопеда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Тетрадь взаимопосещений уроков, занятий, мероприятий педагогов школы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0F1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До окончания данными учащимися школы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0-х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1-х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2-х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3-х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4-х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5-х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6-х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7-х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8-х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9-х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10-х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0F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Речевые карты логопатов 11-х классов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Педсоветы. Выступления и доклады учителя-логопеда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0F7D96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Семинары. Выступления и доклады учителя-логопеда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МО учителей и воспитателей. Выступления и доклады учителя-логопеда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Тексты для контроля техники чтения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0F7D96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Тексты для чтения учащихся младшего звена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 w:rsidP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Тексты для чтения учащихся среднего звена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 w:rsidP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Тексты для чтения учащихся старшего звена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Мониторинг техники чтения учащихся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BA43E1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До окончания данными учащимися школы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Материалы по логопедическому обследованию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BA43E1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Тетрадь учета консультативной деятельности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Тетрадь учета методической деятельности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Планы (конспекты) групповых, подгрупповых и индивидуальных занятий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BA43E1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Рабочие тетради логопатов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BA43E1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Тетради для индивидуальных занятий по коррекции звукопроизношения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Материалы по мониторингу развития речи учащихся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Материалы по взаимодействию учителя-логопеда и воспитателей, педагогов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BA43E1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В течение работы логопеда</w:t>
            </w:r>
          </w:p>
        </w:tc>
      </w:tr>
      <w:tr w:rsidR="00533FCA" w:rsidRPr="0091133F" w:rsidTr="0091133F">
        <w:tc>
          <w:tcPr>
            <w:tcW w:w="1101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33FCA" w:rsidRPr="0091133F" w:rsidRDefault="00BA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Материалы по самообразованию учителя-логопеда</w:t>
            </w:r>
          </w:p>
        </w:tc>
        <w:tc>
          <w:tcPr>
            <w:tcW w:w="709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2" w:type="dxa"/>
          </w:tcPr>
          <w:p w:rsidR="00533FCA" w:rsidRPr="0091133F" w:rsidRDefault="00533FCA" w:rsidP="00533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54CB" w:rsidRPr="0091133F" w:rsidRDefault="00DA54CB">
      <w:pPr>
        <w:rPr>
          <w:rFonts w:ascii="Times New Roman" w:hAnsi="Times New Roman" w:cs="Times New Roman"/>
          <w:sz w:val="28"/>
          <w:szCs w:val="28"/>
        </w:rPr>
      </w:pPr>
    </w:p>
    <w:sectPr w:rsidR="00DA54CB" w:rsidRPr="0091133F" w:rsidSect="0091133F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DEB" w:rsidRDefault="00D43DEB" w:rsidP="00533FCA">
      <w:pPr>
        <w:spacing w:after="0" w:line="240" w:lineRule="auto"/>
      </w:pPr>
      <w:r>
        <w:separator/>
      </w:r>
    </w:p>
  </w:endnote>
  <w:endnote w:type="continuationSeparator" w:id="1">
    <w:p w:rsidR="00D43DEB" w:rsidRDefault="00D43DEB" w:rsidP="00533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DEB" w:rsidRDefault="00D43DEB" w:rsidP="00533FCA">
      <w:pPr>
        <w:spacing w:after="0" w:line="240" w:lineRule="auto"/>
      </w:pPr>
      <w:r>
        <w:separator/>
      </w:r>
    </w:p>
  </w:footnote>
  <w:footnote w:type="continuationSeparator" w:id="1">
    <w:p w:rsidR="00D43DEB" w:rsidRDefault="00D43DEB" w:rsidP="00533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1638F"/>
    <w:multiLevelType w:val="hybridMultilevel"/>
    <w:tmpl w:val="54C479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54CB"/>
    <w:rsid w:val="00035914"/>
    <w:rsid w:val="000E61B2"/>
    <w:rsid w:val="000F7D96"/>
    <w:rsid w:val="00533FCA"/>
    <w:rsid w:val="0091133F"/>
    <w:rsid w:val="00A01C56"/>
    <w:rsid w:val="00BA43E1"/>
    <w:rsid w:val="00C47AC4"/>
    <w:rsid w:val="00D43DEB"/>
    <w:rsid w:val="00DA5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4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33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3FCA"/>
  </w:style>
  <w:style w:type="paragraph" w:styleId="a6">
    <w:name w:val="footer"/>
    <w:basedOn w:val="a"/>
    <w:link w:val="a7"/>
    <w:uiPriority w:val="99"/>
    <w:semiHidden/>
    <w:unhideWhenUsed/>
    <w:rsid w:val="00533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3FCA"/>
  </w:style>
  <w:style w:type="paragraph" w:styleId="a8">
    <w:name w:val="List Paragraph"/>
    <w:basedOn w:val="a"/>
    <w:uiPriority w:val="34"/>
    <w:qFormat/>
    <w:rsid w:val="00533F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3</cp:revision>
  <dcterms:created xsi:type="dcterms:W3CDTF">2018-10-09T08:06:00Z</dcterms:created>
  <dcterms:modified xsi:type="dcterms:W3CDTF">2018-10-16T07:27:00Z</dcterms:modified>
</cp:coreProperties>
</file>